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FD54F">
      <w:pPr>
        <w:rPr>
          <w:b/>
          <w:bCs/>
        </w:rPr>
      </w:pPr>
      <w:r>
        <w:rPr>
          <w:rFonts w:hint="eastAsia"/>
          <w:b/>
          <w:bCs/>
        </w:rPr>
        <w:t>附件2</w:t>
      </w:r>
      <w:bookmarkStart w:id="0" w:name="_Hlk169511105"/>
    </w:p>
    <w:p w14:paraId="02CD814D">
      <w:pPr>
        <w:tabs>
          <w:tab w:val="left" w:pos="0"/>
        </w:tabs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bidi="ar"/>
        </w:rPr>
        <w:t>2025-2026</w:t>
      </w:r>
      <w:r>
        <w:rPr>
          <w:rFonts w:hint="eastAsia" w:ascii="方正小标宋简体" w:hAnsi="宋体" w:eastAsia="方正小标宋简体" w:cs="宋体"/>
          <w:sz w:val="36"/>
          <w:szCs w:val="36"/>
          <w:lang w:bidi="ar"/>
        </w:rPr>
        <w:t>学年第一学期（</w:t>
      </w:r>
      <w:r>
        <w:rPr>
          <w:rFonts w:hint="eastAsia" w:ascii="方正小标宋简体" w:eastAsia="方正小标宋简体"/>
          <w:sz w:val="36"/>
          <w:szCs w:val="36"/>
          <w:lang w:bidi="ar"/>
        </w:rPr>
        <w:t>2025</w:t>
      </w:r>
      <w:r>
        <w:rPr>
          <w:rFonts w:hint="eastAsia" w:ascii="方正小标宋简体" w:hAnsi="宋体" w:eastAsia="方正小标宋简体" w:cs="宋体"/>
          <w:sz w:val="36"/>
          <w:szCs w:val="36"/>
          <w:lang w:bidi="ar"/>
        </w:rPr>
        <w:t>秋）校历</w:t>
      </w:r>
    </w:p>
    <w:p w14:paraId="72033497">
      <w:pPr>
        <w:tabs>
          <w:tab w:val="left" w:pos="0"/>
        </w:tabs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bidi="ar"/>
        </w:rPr>
        <w:t xml:space="preserve"> 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01"/>
        <w:gridCol w:w="504"/>
        <w:gridCol w:w="501"/>
        <w:gridCol w:w="501"/>
        <w:gridCol w:w="258"/>
        <w:gridCol w:w="244"/>
        <w:gridCol w:w="501"/>
        <w:gridCol w:w="501"/>
        <w:gridCol w:w="501"/>
        <w:gridCol w:w="450"/>
        <w:gridCol w:w="51"/>
        <w:gridCol w:w="501"/>
        <w:gridCol w:w="501"/>
        <w:gridCol w:w="501"/>
        <w:gridCol w:w="501"/>
        <w:gridCol w:w="501"/>
        <w:gridCol w:w="501"/>
        <w:gridCol w:w="501"/>
        <w:gridCol w:w="501"/>
        <w:gridCol w:w="394"/>
        <w:gridCol w:w="108"/>
        <w:gridCol w:w="502"/>
        <w:gridCol w:w="545"/>
        <w:gridCol w:w="502"/>
        <w:gridCol w:w="440"/>
        <w:gridCol w:w="63"/>
        <w:gridCol w:w="502"/>
        <w:gridCol w:w="502"/>
        <w:gridCol w:w="502"/>
        <w:gridCol w:w="553"/>
      </w:tblGrid>
      <w:tr w14:paraId="106C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B372">
            <w:pPr>
              <w:tabs>
                <w:tab w:val="left" w:pos="0"/>
              </w:tabs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月份</w:t>
            </w:r>
          </w:p>
        </w:tc>
        <w:tc>
          <w:tcPr>
            <w:tcW w:w="8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B7E46">
            <w:pPr>
              <w:tabs>
                <w:tab w:val="left" w:pos="0"/>
              </w:tabs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九月</w:t>
            </w:r>
          </w:p>
        </w:tc>
        <w:tc>
          <w:tcPr>
            <w:tcW w:w="7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D7538">
            <w:pPr>
              <w:tabs>
                <w:tab w:val="left" w:pos="0"/>
              </w:tabs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十月</w:t>
            </w:r>
          </w:p>
        </w:tc>
        <w:tc>
          <w:tcPr>
            <w:tcW w:w="7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E401C">
            <w:pPr>
              <w:tabs>
                <w:tab w:val="left" w:pos="0"/>
              </w:tabs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十一月</w:t>
            </w:r>
          </w:p>
        </w:tc>
        <w:tc>
          <w:tcPr>
            <w:tcW w:w="8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EAC5F">
            <w:pPr>
              <w:tabs>
                <w:tab w:val="left" w:pos="0"/>
              </w:tabs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十二月</w:t>
            </w:r>
          </w:p>
        </w:tc>
        <w:tc>
          <w:tcPr>
            <w:tcW w:w="7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F3869">
            <w:pPr>
              <w:tabs>
                <w:tab w:val="left" w:pos="0"/>
              </w:tabs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一月</w:t>
            </w:r>
          </w:p>
        </w:tc>
        <w:tc>
          <w:tcPr>
            <w:tcW w:w="7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B98C5">
            <w:pPr>
              <w:tabs>
                <w:tab w:val="left" w:pos="0"/>
              </w:tabs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二月</w:t>
            </w:r>
          </w:p>
        </w:tc>
      </w:tr>
      <w:tr w14:paraId="6904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8E8F7">
            <w:pPr>
              <w:tabs>
                <w:tab w:val="left" w:pos="-729"/>
                <w:tab w:val="left" w:pos="0"/>
              </w:tabs>
              <w:spacing w:before="100" w:line="320" w:lineRule="atLeast"/>
              <w:ind w:left="-275" w:leftChars="-131" w:right="-126" w:rightChars="-60" w:firstLine="237" w:firstLineChars="113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bidi="ar"/>
              </w:rPr>
              <w:t xml:space="preserve">     </w:t>
            </w: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周次</w:t>
            </w:r>
          </w:p>
          <w:p w14:paraId="601A914B">
            <w:pPr>
              <w:tabs>
                <w:tab w:val="left" w:pos="-729"/>
                <w:tab w:val="left" w:pos="0"/>
              </w:tabs>
              <w:spacing w:before="100" w:line="320" w:lineRule="atLeast"/>
              <w:ind w:right="-126" w:rightChars="-60"/>
              <w:rPr>
                <w:rFonts w:eastAsia="黑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星期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4197E">
            <w:pPr>
              <w:tabs>
                <w:tab w:val="left" w:pos="0"/>
              </w:tabs>
              <w:ind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-1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9D5A2">
            <w:pPr>
              <w:tabs>
                <w:tab w:val="left" w:pos="0"/>
              </w:tabs>
              <w:ind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E4108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54E1B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2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BC8F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3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B2EE9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4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266D0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5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83C1A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6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ED752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7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ED2E8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8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6847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9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4FD0F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10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3AFAB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11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9ACE8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12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2C6B7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13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C92C3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14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BC457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15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CA806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16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4410E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17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8EC7F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18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39E16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b/>
                <w:sz w:val="21"/>
                <w:szCs w:val="21"/>
                <w:lang w:bidi="ar"/>
              </w:rPr>
              <w:t>19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ACA70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bCs/>
                <w:sz w:val="21"/>
                <w:szCs w:val="21"/>
              </w:rPr>
            </w:pPr>
            <w:r>
              <w:rPr>
                <w:rFonts w:eastAsia="黑体"/>
                <w:b/>
                <w:bCs/>
                <w:sz w:val="21"/>
                <w:szCs w:val="21"/>
                <w:lang w:bidi="ar"/>
              </w:rPr>
              <w:t>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95264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bCs/>
                <w:sz w:val="21"/>
                <w:szCs w:val="21"/>
              </w:rPr>
            </w:pPr>
            <w:r>
              <w:rPr>
                <w:rFonts w:eastAsia="黑体"/>
                <w:b/>
                <w:bCs/>
                <w:sz w:val="21"/>
                <w:szCs w:val="21"/>
                <w:lang w:bidi="ar"/>
              </w:rPr>
              <w:t>2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5DC24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bCs/>
                <w:sz w:val="21"/>
                <w:szCs w:val="21"/>
              </w:rPr>
            </w:pPr>
            <w:r>
              <w:rPr>
                <w:rFonts w:eastAsia="黑体"/>
                <w:b/>
                <w:bCs/>
                <w:sz w:val="21"/>
                <w:szCs w:val="21"/>
                <w:lang w:bidi="ar"/>
              </w:rPr>
              <w:t>3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0E1F7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bCs/>
                <w:sz w:val="21"/>
                <w:szCs w:val="21"/>
              </w:rPr>
            </w:pPr>
            <w:r>
              <w:rPr>
                <w:rFonts w:eastAsia="黑体"/>
                <w:b/>
                <w:bCs/>
                <w:sz w:val="21"/>
                <w:szCs w:val="21"/>
                <w:lang w:bidi="ar"/>
              </w:rPr>
              <w:t>4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029F4">
            <w:pPr>
              <w:tabs>
                <w:tab w:val="left" w:pos="0"/>
              </w:tabs>
              <w:ind w:left="-105" w:leftChars="-50" w:right="-111" w:rightChars="-53"/>
              <w:jc w:val="center"/>
              <w:rPr>
                <w:rFonts w:eastAsia="黑体"/>
                <w:b/>
                <w:bCs/>
                <w:sz w:val="21"/>
                <w:szCs w:val="21"/>
              </w:rPr>
            </w:pPr>
            <w:r>
              <w:rPr>
                <w:rFonts w:eastAsia="黑体"/>
                <w:b/>
                <w:bCs/>
                <w:sz w:val="21"/>
                <w:szCs w:val="21"/>
                <w:lang w:bidi="ar"/>
              </w:rPr>
              <w:t>5</w:t>
            </w:r>
          </w:p>
        </w:tc>
      </w:tr>
      <w:tr w14:paraId="2352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2F12C">
            <w:pPr>
              <w:tabs>
                <w:tab w:val="left" w:pos="0"/>
              </w:tabs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一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7E3C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A5E2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A8E8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730A97">
            <w:pPr>
              <w:tabs>
                <w:tab w:val="left" w:pos="0"/>
              </w:tabs>
              <w:ind w:left="-113" w:right="-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22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AA6F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29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111A5B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E2E7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13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4C4C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20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630C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27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3D84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9DF8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CBAA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007A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24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34DF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3184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16AB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5EF8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22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E6D1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29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65CB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010C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12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889D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19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19BB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26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6180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40D7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90A6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5BDD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23</w:t>
            </w:r>
          </w:p>
        </w:tc>
      </w:tr>
      <w:tr w14:paraId="706C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56A0EA">
            <w:pPr>
              <w:tabs>
                <w:tab w:val="left" w:pos="0"/>
              </w:tabs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二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B6B3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8AD0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FFC4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31E211">
            <w:pPr>
              <w:tabs>
                <w:tab w:val="left" w:pos="0"/>
              </w:tabs>
              <w:ind w:left="-113" w:right="-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23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2CAA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0DF5C4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0ABB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269A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21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8671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28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D7D6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143D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CA6F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18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6FE2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25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26FB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2A40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83C7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1A9A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23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2754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2F3F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9BF6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13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6ACB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20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FC3E3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27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7B8F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CC8D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78393E3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3C70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24</w:t>
            </w:r>
          </w:p>
        </w:tc>
      </w:tr>
      <w:tr w14:paraId="4C29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4CC189">
            <w:pPr>
              <w:tabs>
                <w:tab w:val="left" w:pos="0"/>
              </w:tabs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三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E475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059D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9A99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DF6BD2">
            <w:pPr>
              <w:tabs>
                <w:tab w:val="left" w:pos="0"/>
              </w:tabs>
              <w:ind w:left="-113" w:right="-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24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1F2096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 w14:paraId="44A4B0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CCCC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D478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22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E5EA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29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2EFF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A78A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12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EE72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19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6970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26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D0CB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4876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C9F9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1DD3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24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FCFE2F">
            <w:pPr>
              <w:tabs>
                <w:tab w:val="left" w:pos="0"/>
              </w:tabs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bidi="ar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 w:bidi="ar"/>
              </w:rPr>
              <w:t>1</w:t>
            </w:r>
            <w:bookmarkStart w:id="1" w:name="_GoBack"/>
            <w:bookmarkEnd w:id="1"/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5DA6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EAE8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A64C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21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FEAD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28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135B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13AE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79C6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18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F1D8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25</w:t>
            </w:r>
          </w:p>
        </w:tc>
      </w:tr>
      <w:tr w14:paraId="0835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423FE3">
            <w:pPr>
              <w:tabs>
                <w:tab w:val="left" w:pos="0"/>
              </w:tabs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四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339F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8087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45F1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18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CC3B32">
            <w:pPr>
              <w:tabs>
                <w:tab w:val="left" w:pos="0"/>
              </w:tabs>
              <w:ind w:left="-113" w:right="-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25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4CE70E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F9DF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5F44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468312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23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3094F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C77A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A813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13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03B9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327A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27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88F4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B5E6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87B1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18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382B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25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58BDF7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BC49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6594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250D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22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902E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29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4283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F958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12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DBBF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19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4F7F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26</w:t>
            </w:r>
          </w:p>
        </w:tc>
      </w:tr>
      <w:tr w14:paraId="0613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8B29F">
            <w:pPr>
              <w:tabs>
                <w:tab w:val="left" w:pos="0"/>
              </w:tabs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五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177B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B5BB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12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B5C5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19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29EAFB">
            <w:pPr>
              <w:tabs>
                <w:tab w:val="left" w:pos="0"/>
              </w:tabs>
              <w:ind w:left="-113" w:right="-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26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29965B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4B0E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6D43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35B8A1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24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2EC3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6200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FEDA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58D7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B8C0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28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571F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511D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12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D3A3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19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9A65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26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211F06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BC97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C76C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1F53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23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2204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2807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E5C4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13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9430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20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A37E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27</w:t>
            </w:r>
          </w:p>
        </w:tc>
      </w:tr>
      <w:tr w14:paraId="4428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D67928">
            <w:pPr>
              <w:tabs>
                <w:tab w:val="left" w:pos="0"/>
              </w:tabs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六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61BCA6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1EB4FE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13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167507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231D274F">
            <w:pPr>
              <w:tabs>
                <w:tab w:val="left" w:pos="0"/>
              </w:tabs>
              <w:ind w:left="-113" w:right="-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27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23BAB3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A2EE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572FB2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18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6AF666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25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7611E8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6ABE6F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680F30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661AA8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22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25EBBC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29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2B6FEA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638CC7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13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54F713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51D383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27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733C05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4F126F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03FF09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17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21432D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24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069862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266FE7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5CAB93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7F4281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21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4D2682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28</w:t>
            </w:r>
          </w:p>
        </w:tc>
      </w:tr>
      <w:tr w14:paraId="1541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AF76B8">
            <w:pPr>
              <w:tabs>
                <w:tab w:val="left" w:pos="0"/>
              </w:tabs>
              <w:spacing w:before="10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日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36D98F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1AD453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421643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D7FD8">
            <w:pPr>
              <w:tabs>
                <w:tab w:val="left" w:pos="0"/>
              </w:tabs>
              <w:ind w:left="-113" w:right="-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28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4765D6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1BF31D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12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5C595C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19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69D884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26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44426B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526266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108739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16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4F908E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23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3A22C3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3869DD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060E77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14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2A0BB1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743EA1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28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129F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424AF4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5E0732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18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2025D2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25</w:t>
            </w:r>
          </w:p>
        </w:tc>
        <w:tc>
          <w:tcPr>
            <w:tcW w:w="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7AE073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2B5A3E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37C12F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62E23A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22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0F825F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</w:tr>
      <w:tr w14:paraId="03AA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C50EF">
            <w:pPr>
              <w:tabs>
                <w:tab w:val="left" w:pos="0"/>
              </w:tabs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bidi="ar"/>
              </w:rPr>
              <w:t>2025</w:t>
            </w: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级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CE4AE">
            <w:pPr>
              <w:tabs>
                <w:tab w:val="left" w:pos="0"/>
              </w:tabs>
              <w:spacing w:line="24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入学</w:t>
            </w:r>
          </w:p>
        </w:tc>
        <w:tc>
          <w:tcPr>
            <w:tcW w:w="3201" w:type="pct"/>
            <w:gridSpan w:val="21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A4B8E">
            <w:pPr>
              <w:tabs>
                <w:tab w:val="left" w:pos="0"/>
              </w:tabs>
              <w:spacing w:line="240" w:lineRule="exact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注：</w:t>
            </w:r>
            <w:r>
              <w:rPr>
                <w:bCs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、室内教学</w:t>
            </w:r>
            <w:r>
              <w:rPr>
                <w:bCs/>
                <w:sz w:val="21"/>
                <w:szCs w:val="21"/>
                <w:lang w:bidi="ar"/>
              </w:rPr>
              <w:t>18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周；</w:t>
            </w:r>
          </w:p>
          <w:p w14:paraId="681085DE">
            <w:pPr>
              <w:tabs>
                <w:tab w:val="left" w:pos="0"/>
              </w:tabs>
              <w:spacing w:line="240" w:lineRule="exact"/>
              <w:ind w:firstLine="420" w:firstLineChars="20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、</w:t>
            </w:r>
            <w:r>
              <w:rPr>
                <w:rFonts w:eastAsia="黑体"/>
                <w:sz w:val="21"/>
                <w:szCs w:val="21"/>
                <w:lang w:bidi="ar"/>
              </w:rPr>
              <w:t>2025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年</w:t>
            </w:r>
            <w:r>
              <w:rPr>
                <w:bCs/>
                <w:sz w:val="21"/>
                <w:szCs w:val="21"/>
                <w:lang w:bidi="ar"/>
              </w:rPr>
              <w:t>10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月</w:t>
            </w:r>
            <w:r>
              <w:rPr>
                <w:bCs/>
                <w:sz w:val="21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日中秋节，国庆节放假见学校通知；</w:t>
            </w:r>
          </w:p>
          <w:p w14:paraId="2A3CE876">
            <w:pPr>
              <w:tabs>
                <w:tab w:val="left" w:pos="0"/>
              </w:tabs>
              <w:spacing w:line="240" w:lineRule="exact"/>
              <w:ind w:firstLine="420" w:firstLineChars="20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、</w:t>
            </w:r>
            <w:r>
              <w:rPr>
                <w:rFonts w:eastAsia="黑体"/>
                <w:sz w:val="21"/>
                <w:szCs w:val="21"/>
                <w:lang w:bidi="ar"/>
              </w:rPr>
              <w:t>2025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年</w:t>
            </w:r>
            <w:r>
              <w:rPr>
                <w:bCs/>
                <w:sz w:val="21"/>
                <w:szCs w:val="21"/>
                <w:lang w:bidi="ar"/>
              </w:rPr>
              <w:t>10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月</w:t>
            </w:r>
            <w:r>
              <w:rPr>
                <w:bCs/>
                <w:sz w:val="21"/>
                <w:szCs w:val="21"/>
                <w:lang w:bidi="ar"/>
              </w:rPr>
              <w:t>23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、</w:t>
            </w:r>
            <w:r>
              <w:rPr>
                <w:bCs/>
                <w:sz w:val="21"/>
                <w:szCs w:val="21"/>
                <w:lang w:bidi="ar"/>
              </w:rPr>
              <w:t>24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日秋季运动会；</w:t>
            </w:r>
          </w:p>
          <w:p w14:paraId="25C7AC36">
            <w:pPr>
              <w:tabs>
                <w:tab w:val="left" w:pos="0"/>
              </w:tabs>
              <w:spacing w:line="240" w:lineRule="exact"/>
              <w:ind w:firstLine="420" w:firstLineChars="20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、</w:t>
            </w:r>
            <w:r>
              <w:rPr>
                <w:rFonts w:eastAsia="黑体"/>
                <w:sz w:val="21"/>
                <w:szCs w:val="21"/>
                <w:lang w:bidi="ar"/>
              </w:rPr>
              <w:t>2026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年</w:t>
            </w:r>
            <w:r>
              <w:rPr>
                <w:bCs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月</w:t>
            </w:r>
            <w:r>
              <w:rPr>
                <w:bCs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日元旦；</w:t>
            </w:r>
          </w:p>
          <w:p w14:paraId="4D45DF6F">
            <w:pPr>
              <w:tabs>
                <w:tab w:val="left" w:pos="0"/>
              </w:tabs>
              <w:spacing w:line="240" w:lineRule="exact"/>
              <w:ind w:firstLine="420" w:firstLineChars="20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、</w:t>
            </w:r>
            <w:r>
              <w:rPr>
                <w:bCs/>
                <w:sz w:val="21"/>
                <w:szCs w:val="21"/>
                <w:lang w:bidi="ar"/>
              </w:rPr>
              <w:t>2026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年</w:t>
            </w:r>
            <w:r>
              <w:rPr>
                <w:bCs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月</w:t>
            </w:r>
            <w:r>
              <w:rPr>
                <w:bCs/>
                <w:sz w:val="21"/>
                <w:szCs w:val="21"/>
                <w:lang w:bidi="ar"/>
              </w:rPr>
              <w:t>17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日春节。</w:t>
            </w:r>
          </w:p>
        </w:tc>
        <w:tc>
          <w:tcPr>
            <w:tcW w:w="17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D1BE8">
            <w:pPr>
              <w:widowControl/>
              <w:tabs>
                <w:tab w:val="left" w:pos="420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考试</w:t>
            </w:r>
          </w:p>
        </w:tc>
        <w:tc>
          <w:tcPr>
            <w:tcW w:w="900" w:type="pct"/>
            <w:gridSpan w:val="6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60161">
            <w:pPr>
              <w:widowControl/>
              <w:tabs>
                <w:tab w:val="left" w:pos="420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寒假</w:t>
            </w:r>
            <w:r>
              <w:rPr>
                <w:bCs/>
                <w:sz w:val="21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周</w:t>
            </w:r>
          </w:p>
        </w:tc>
      </w:tr>
      <w:tr w14:paraId="4D66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C3D40">
            <w:pPr>
              <w:tabs>
                <w:tab w:val="left" w:pos="0"/>
              </w:tabs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bidi="ar"/>
              </w:rPr>
              <w:t>2024</w:t>
            </w: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级</w:t>
            </w:r>
          </w:p>
        </w:tc>
        <w:tc>
          <w:tcPr>
            <w:tcW w:w="355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21E46">
            <w:pPr>
              <w:tabs>
                <w:tab w:val="left" w:pos="0"/>
              </w:tabs>
              <w:ind w:left="-99" w:leftChars="-50" w:right="-105" w:rightChars="-50" w:hanging="6" w:hangingChars="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01" w:type="pct"/>
            <w:gridSpan w:val="21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3BA3E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CEF7B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0" w:type="pct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890A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sz w:val="20"/>
                <w:szCs w:val="20"/>
              </w:rPr>
            </w:pPr>
          </w:p>
        </w:tc>
      </w:tr>
      <w:tr w14:paraId="151D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4F71B">
            <w:pPr>
              <w:tabs>
                <w:tab w:val="left" w:pos="0"/>
              </w:tabs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bidi="ar"/>
              </w:rPr>
              <w:t>2023</w:t>
            </w: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级</w:t>
            </w:r>
          </w:p>
        </w:tc>
        <w:tc>
          <w:tcPr>
            <w:tcW w:w="35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A0E8F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01" w:type="pct"/>
            <w:gridSpan w:val="21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71641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1BE2B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0" w:type="pct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9AAA7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sz w:val="20"/>
                <w:szCs w:val="20"/>
              </w:rPr>
            </w:pPr>
          </w:p>
        </w:tc>
      </w:tr>
      <w:tr w14:paraId="34ED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91220">
            <w:pPr>
              <w:tabs>
                <w:tab w:val="left" w:pos="0"/>
              </w:tabs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bidi="ar"/>
              </w:rPr>
              <w:t>2022</w:t>
            </w:r>
            <w:r>
              <w:rPr>
                <w:rFonts w:ascii="黑体" w:hAnsi="宋体" w:eastAsia="黑体" w:cs="黑体"/>
                <w:sz w:val="21"/>
                <w:szCs w:val="21"/>
                <w:lang w:bidi="ar"/>
              </w:rPr>
              <w:t>级</w:t>
            </w:r>
          </w:p>
        </w:tc>
        <w:tc>
          <w:tcPr>
            <w:tcW w:w="35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8ADE3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01" w:type="pct"/>
            <w:gridSpan w:val="21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13F3E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F1DCE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0" w:type="pct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9FBC2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69A5352">
      <w:pPr>
        <w:tabs>
          <w:tab w:val="left" w:pos="0"/>
        </w:tabs>
        <w:rPr>
          <w:rFonts w:ascii="Times New Roman" w:hAnsi="Times New Roman" w:eastAsia="宋体" w:cs="Times New Roman"/>
          <w:sz w:val="28"/>
          <w:szCs w:val="28"/>
        </w:rPr>
      </w:pPr>
    </w:p>
    <w:p w14:paraId="30136C5F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请按202</w:t>
      </w:r>
      <w:r>
        <w:rPr>
          <w:rFonts w:hint="eastAsia"/>
          <w:b/>
          <w:sz w:val="18"/>
          <w:szCs w:val="18"/>
          <w:lang w:val="en-US" w:eastAsia="zh-CN"/>
        </w:rPr>
        <w:t>5</w:t>
      </w:r>
      <w:r>
        <w:rPr>
          <w:rFonts w:hint="eastAsia"/>
          <w:b/>
          <w:sz w:val="18"/>
          <w:szCs w:val="18"/>
        </w:rPr>
        <w:t>秋季校历进行课程安排！</w:t>
      </w:r>
      <w:r>
        <w:rPr>
          <w:b/>
          <w:sz w:val="18"/>
          <w:szCs w:val="18"/>
        </w:rPr>
        <w:t xml:space="preserve"> </w:t>
      </w:r>
    </w:p>
    <w:p w14:paraId="41AA365B">
      <w:pPr>
        <w:ind w:firstLine="5120"/>
        <w:rPr>
          <w:rFonts w:hint="eastAsia"/>
          <w:b/>
          <w:sz w:val="32"/>
          <w:szCs w:val="32"/>
        </w:rPr>
      </w:pPr>
    </w:p>
    <w:p w14:paraId="0C0B07F8">
      <w:pPr>
        <w:ind w:firstLine="5120"/>
        <w:rPr>
          <w:rFonts w:hint="eastAsia"/>
          <w:b/>
          <w:sz w:val="32"/>
          <w:szCs w:val="32"/>
        </w:rPr>
      </w:pPr>
    </w:p>
    <w:p w14:paraId="6162177C">
      <w:pPr>
        <w:ind w:firstLine="51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 xml:space="preserve">秋季硕士研究生公共课课表   </w:t>
      </w:r>
    </w:p>
    <w:p w14:paraId="0B2BDD4C">
      <w:pPr>
        <w:ind w:firstLine="5120"/>
        <w:rPr>
          <w:b/>
          <w:color w:val="000000"/>
          <w:sz w:val="32"/>
          <w:szCs w:val="32"/>
        </w:rPr>
      </w:pPr>
      <w:r>
        <w:rPr>
          <w:rFonts w:hint="eastAsia"/>
          <w:b/>
        </w:rPr>
        <w:t xml:space="preserve">                        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年9月</w:t>
      </w:r>
      <w:r>
        <w:rPr>
          <w:rFonts w:hint="eastAsia"/>
          <w:b/>
          <w:bCs/>
          <w:lang w:val="en-US" w:eastAsia="zh-CN"/>
        </w:rPr>
        <w:t>15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年1月</w:t>
      </w:r>
      <w:r>
        <w:rPr>
          <w:rFonts w:hint="eastAsia"/>
          <w:b/>
          <w:bCs/>
          <w:lang w:val="en-US" w:eastAsia="zh-CN"/>
        </w:rPr>
        <w:t>18</w:t>
      </w:r>
      <w:r>
        <w:rPr>
          <w:rFonts w:hint="eastAsia"/>
          <w:b/>
          <w:bCs/>
        </w:rPr>
        <w:t>日（共1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周）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                                                  </w:t>
      </w:r>
    </w:p>
    <w:tbl>
      <w:tblPr>
        <w:tblStyle w:val="4"/>
        <w:tblW w:w="15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772"/>
        <w:gridCol w:w="4777"/>
        <w:gridCol w:w="4957"/>
      </w:tblGrid>
      <w:tr w14:paraId="0530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559A5">
            <w:pPr>
              <w:ind w:firstLine="210" w:firstLineChars="100"/>
              <w:rPr>
                <w:b/>
                <w:color w:val="000000"/>
              </w:rPr>
            </w:pPr>
            <w:r>
              <w:rPr>
                <w:rFonts w:ascii="Calibri" w:hAnsi="Calibri" w:eastAsia="宋体"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-5715</wp:posOffset>
                      </wp:positionV>
                      <wp:extent cx="571500" cy="594360"/>
                      <wp:effectExtent l="3175" t="3175" r="15875" b="1206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.4pt;margin-top:-0.45pt;height:46.8pt;width:45pt;mso-position-horizontal-relative:page;z-index:251660288;mso-width-relative:page;mso-height-relative:page;" filled="f" stroked="t" coordsize="21600,21600" o:gfxdata="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wqS200gAAAAcBAAAPAAAAAAAAAAEAIAAAACIAAABkcnMvZG93bnJl&#10;di54bWxQSwECFAAUAAAACACHTuJAnx/TxwMCAAAABAAADgAAAAAAAAABACAAAAAhAQAAZHJzL2Uy&#10;b0RvYy54bWxQSwUGAAAAAAYABgBZAQAAl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alibri" w:hAnsi="Calibri" w:eastAsia="宋体"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-5715</wp:posOffset>
                      </wp:positionV>
                      <wp:extent cx="574675" cy="302895"/>
                      <wp:effectExtent l="1905" t="4445" r="13970" b="165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675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.15pt;margin-top:-0.45pt;height:23.85pt;width:45.25pt;mso-position-horizontal-relative:page;z-index:251659264;mso-width-relative:page;mso-height-relative:page;" filled="f" stroked="t" coordsize="21600,21600" o:gfxdata="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vy2jdUAAAAHAQAADwAAAAAAAAABACAAAAAiAAAAZHJzL2Rvd25y&#10;ZXYueG1sUEsBAhQAFAAAAAgAh07iQPgx3/MBAgAAAAQAAA4AAAAAAAAAAQAgAAAAJA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color w:val="000000"/>
              </w:rPr>
              <w:t>节次</w:t>
            </w:r>
          </w:p>
          <w:p w14:paraId="0FDCC8CA">
            <w:pPr>
              <w:ind w:firstLine="211" w:firstLineChars="10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课程</w:t>
            </w:r>
          </w:p>
          <w:p w14:paraId="240FA98D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5A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1-2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40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3-4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F976C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6-9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</w:tr>
      <w:tr w14:paraId="7E02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3C1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0BBF8FA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4EF69E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CAF54">
            <w:pPr>
              <w:jc w:val="center"/>
            </w:pPr>
            <w:r>
              <w:rPr>
                <w:rFonts w:hint="eastAsia"/>
              </w:rPr>
              <w:t>英语（</w:t>
            </w:r>
            <w:r>
              <w:t>1-1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周）</w:t>
            </w:r>
          </w:p>
          <w:p w14:paraId="5B4F273E">
            <w:pPr>
              <w:jc w:val="center"/>
            </w:pPr>
            <w:r>
              <w:rPr>
                <w:rFonts w:hint="eastAsia"/>
              </w:rPr>
              <w:t>中国特色社会主义理论与实践研究（</w:t>
            </w:r>
            <w:r>
              <w:t>1-9</w:t>
            </w:r>
            <w:r>
              <w:rPr>
                <w:rFonts w:hint="eastAsia"/>
              </w:rPr>
              <w:t>周）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DF1C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英语（</w:t>
            </w:r>
            <w:r>
              <w:t>1-1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3-4节</w:t>
            </w:r>
            <w:r>
              <w:rPr>
                <w:rFonts w:hint="eastAsia"/>
                <w:lang w:eastAsia="zh-CN"/>
              </w:rPr>
              <w:t>）</w:t>
            </w:r>
          </w:p>
          <w:p w14:paraId="79FD7FF3">
            <w:pPr>
              <w:jc w:val="center"/>
            </w:pPr>
            <w:r>
              <w:rPr>
                <w:rFonts w:hint="eastAsia"/>
              </w:rPr>
              <w:t>中国特色社会主义理论与实践研究（</w:t>
            </w:r>
            <w:r>
              <w:t>1-9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3-4节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27582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英语（</w:t>
            </w:r>
            <w:r>
              <w:t>1-1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  <w:lang w:eastAsia="zh-CN"/>
              </w:rPr>
              <w:t>）</w:t>
            </w:r>
          </w:p>
          <w:p w14:paraId="7B7813AC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日语（1-18周）</w:t>
            </w:r>
          </w:p>
          <w:p w14:paraId="13367F2D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俄语（1-18周）</w:t>
            </w:r>
          </w:p>
        </w:tc>
      </w:tr>
      <w:tr w14:paraId="42EB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F44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45A5402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6F9B26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4CF7">
            <w:pPr>
              <w:jc w:val="center"/>
              <w:rPr>
                <w:rFonts w:hint="eastAsia" w:ascii="Calibri" w:hAnsi="Calibri" w:cs="Times New Roman" w:eastAsiaTheme="minorEastAsia"/>
                <w:lang w:val="de-DE" w:eastAsia="zh-CN"/>
              </w:rPr>
            </w:pPr>
            <w:r>
              <w:rPr>
                <w:rFonts w:hint="eastAsia"/>
              </w:rPr>
              <w:t>数学（</w:t>
            </w:r>
            <w:r>
              <w:rPr>
                <w:rFonts w:hint="eastAsia"/>
                <w:lang w:val="en-US" w:eastAsia="zh-CN"/>
              </w:rPr>
              <w:t>10</w:t>
            </w:r>
            <w:r>
              <w:t>-17</w:t>
            </w:r>
            <w:r>
              <w:rPr>
                <w:rFonts w:hint="eastAsia"/>
              </w:rPr>
              <w:t>周）/计算机（</w:t>
            </w:r>
            <w:r>
              <w:t>10-1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周）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7B39">
            <w:pPr>
              <w:jc w:val="center"/>
              <w:rPr>
                <w:rFonts w:hint="eastAsia" w:ascii="Calibri" w:hAnsi="Calibri" w:cs="Times New Roman" w:eastAsiaTheme="minorEastAsia"/>
                <w:lang w:eastAsia="zh-CN"/>
              </w:rPr>
            </w:pPr>
            <w:r>
              <w:rPr>
                <w:rFonts w:hint="eastAsia"/>
              </w:rPr>
              <w:t>数学（</w:t>
            </w:r>
            <w:r>
              <w:rPr>
                <w:rFonts w:hint="eastAsia"/>
                <w:lang w:val="en-US" w:eastAsia="zh-CN"/>
              </w:rPr>
              <w:t>10</w:t>
            </w:r>
            <w:r>
              <w:t>-17</w:t>
            </w:r>
            <w:r>
              <w:rPr>
                <w:rFonts w:hint="eastAsia"/>
              </w:rPr>
              <w:t>周）/计算机（</w:t>
            </w:r>
            <w:r>
              <w:t>10-1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3-5节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E4DE">
            <w:pPr>
              <w:jc w:val="center"/>
              <w:rPr>
                <w:color w:val="FF0000"/>
              </w:rPr>
            </w:pPr>
          </w:p>
        </w:tc>
      </w:tr>
      <w:tr w14:paraId="4069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A9B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3C479B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221AC2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6DD29">
            <w:pPr>
              <w:jc w:val="center"/>
            </w:pPr>
            <w:r>
              <w:rPr>
                <w:rFonts w:hint="eastAsia"/>
              </w:rPr>
              <w:t>英语（</w:t>
            </w:r>
            <w:r>
              <w:t>1-1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周）</w:t>
            </w:r>
          </w:p>
          <w:p w14:paraId="2BD09BEE">
            <w:pPr>
              <w:jc w:val="center"/>
            </w:pPr>
            <w:r>
              <w:rPr>
                <w:rFonts w:hint="eastAsia"/>
              </w:rPr>
              <w:t>中国特色社会主义理论与实践研究（</w:t>
            </w:r>
            <w:r>
              <w:t>1-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周）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EC405">
            <w:pPr>
              <w:jc w:val="center"/>
            </w:pPr>
            <w:r>
              <w:rPr>
                <w:rFonts w:hint="eastAsia"/>
              </w:rPr>
              <w:t>英语（</w:t>
            </w:r>
            <w:r>
              <w:t>1-1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3-4节</w:t>
            </w:r>
            <w:r>
              <w:rPr>
                <w:rFonts w:hint="eastAsia"/>
                <w:lang w:eastAsia="zh-CN"/>
              </w:rPr>
              <w:t>）</w:t>
            </w:r>
          </w:p>
          <w:p w14:paraId="3B8959AA">
            <w:pPr>
              <w:jc w:val="center"/>
            </w:pPr>
            <w:r>
              <w:rPr>
                <w:rFonts w:hint="eastAsia"/>
              </w:rPr>
              <w:t>中国特色社会主义理论与实践研究（</w:t>
            </w:r>
            <w:r>
              <w:t>1-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3-4节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1ACCC"/>
          <w:p w14:paraId="358EC003"/>
        </w:tc>
      </w:tr>
      <w:tr w14:paraId="07B0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999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 w14:paraId="3A939F4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4C5209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D7D7">
            <w:pPr>
              <w:jc w:val="center"/>
            </w:pPr>
            <w:r>
              <w:rPr>
                <w:rFonts w:hint="eastAsia"/>
              </w:rPr>
              <w:t>数学（</w:t>
            </w:r>
            <w:r>
              <w:rPr>
                <w:rFonts w:hint="eastAsia"/>
                <w:lang w:val="en-US" w:eastAsia="zh-CN"/>
              </w:rPr>
              <w:t>10</w:t>
            </w:r>
            <w:r>
              <w:t>-17</w:t>
            </w:r>
            <w:r>
              <w:rPr>
                <w:rFonts w:hint="eastAsia"/>
              </w:rPr>
              <w:t>周）/计算机（</w:t>
            </w:r>
            <w:r>
              <w:t>10-1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周）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80CA6">
            <w:pPr>
              <w:jc w:val="center"/>
            </w:pPr>
            <w:r>
              <w:rPr>
                <w:rFonts w:hint="eastAsia"/>
              </w:rPr>
              <w:t>数学（</w:t>
            </w:r>
            <w:r>
              <w:rPr>
                <w:rFonts w:hint="eastAsia"/>
                <w:lang w:val="en-US" w:eastAsia="zh-CN"/>
              </w:rPr>
              <w:t>10</w:t>
            </w:r>
            <w:r>
              <w:t>-17</w:t>
            </w:r>
            <w:r>
              <w:rPr>
                <w:rFonts w:hint="eastAsia"/>
              </w:rPr>
              <w:t>周）/计算机（</w:t>
            </w:r>
            <w:r>
              <w:t>10-1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3-5节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2953">
            <w:pPr>
              <w:rPr>
                <w:rFonts w:eastAsia="宋体"/>
                <w:shd w:val="clear" w:color="auto" w:fill="FFFF00"/>
              </w:rPr>
            </w:pPr>
          </w:p>
        </w:tc>
      </w:tr>
    </w:tbl>
    <w:p w14:paraId="6ADE33B6">
      <w:r>
        <w:rPr>
          <w:rFonts w:hint="eastAsia"/>
        </w:rPr>
        <w:t>备注：（1）周一和三的上午以及周一全天分院、部安排硕士研究生的公共英语课；（2）晚上课程可以三节连排；（3）遇到节假日课程顺延。</w:t>
      </w:r>
    </w:p>
    <w:p w14:paraId="6972D050">
      <w:pPr>
        <w:jc w:val="center"/>
        <w:outlineLvl w:val="0"/>
        <w:rPr>
          <w:b/>
        </w:rPr>
      </w:pPr>
    </w:p>
    <w:p w14:paraId="74AE8F5C">
      <w:pPr>
        <w:jc w:val="center"/>
        <w:outlineLvl w:val="0"/>
        <w:rPr>
          <w:b/>
        </w:rPr>
      </w:pPr>
    </w:p>
    <w:p w14:paraId="67BEB7C0">
      <w:pPr>
        <w:jc w:val="center"/>
        <w:outlineLvl w:val="0"/>
        <w:rPr>
          <w:b/>
        </w:rPr>
      </w:pPr>
    </w:p>
    <w:p w14:paraId="2E7A679B">
      <w:pPr>
        <w:jc w:val="center"/>
        <w:outlineLvl w:val="0"/>
        <w:rPr>
          <w:b/>
        </w:rPr>
      </w:pPr>
    </w:p>
    <w:p w14:paraId="60C11D19">
      <w:pPr>
        <w:jc w:val="center"/>
        <w:outlineLvl w:val="0"/>
        <w:rPr>
          <w:b/>
        </w:rPr>
      </w:pPr>
    </w:p>
    <w:p w14:paraId="6D57D8EB">
      <w:pPr>
        <w:jc w:val="center"/>
        <w:outlineLvl w:val="0"/>
        <w:rPr>
          <w:b/>
        </w:rPr>
      </w:pPr>
    </w:p>
    <w:p w14:paraId="18280EC0">
      <w:pPr>
        <w:jc w:val="center"/>
        <w:outlineLvl w:val="0"/>
        <w:rPr>
          <w:b/>
        </w:rPr>
      </w:pPr>
    </w:p>
    <w:p w14:paraId="1A9C405B">
      <w:pPr>
        <w:ind w:firstLine="5120"/>
        <w:rPr>
          <w:b/>
          <w:sz w:val="32"/>
          <w:szCs w:val="32"/>
        </w:rPr>
      </w:pPr>
    </w:p>
    <w:p w14:paraId="775DA358">
      <w:pPr>
        <w:ind w:firstLine="51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 xml:space="preserve">秋季博士研究生公共课课表   </w:t>
      </w:r>
    </w:p>
    <w:p w14:paraId="5E506153">
      <w:pPr>
        <w:jc w:val="right"/>
        <w:rPr>
          <w:b/>
          <w:bCs/>
          <w:sz w:val="24"/>
        </w:rPr>
      </w:pPr>
      <w:r>
        <w:rPr>
          <w:rFonts w:hint="eastAsia"/>
          <w:b/>
        </w:rPr>
        <w:t xml:space="preserve">                              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年9月</w:t>
      </w:r>
      <w:r>
        <w:rPr>
          <w:rFonts w:hint="eastAsia"/>
          <w:b/>
          <w:bCs/>
          <w:lang w:val="en-US" w:eastAsia="zh-CN"/>
        </w:rPr>
        <w:t>15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年1月</w:t>
      </w:r>
      <w:r>
        <w:rPr>
          <w:rFonts w:hint="eastAsia"/>
          <w:b/>
          <w:bCs/>
          <w:lang w:val="en-US" w:eastAsia="zh-CN"/>
        </w:rPr>
        <w:t>18</w:t>
      </w:r>
      <w:r>
        <w:rPr>
          <w:rFonts w:hint="eastAsia"/>
          <w:b/>
          <w:bCs/>
        </w:rPr>
        <w:t>日（共1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周）</w:t>
      </w:r>
      <w:r>
        <w:rPr>
          <w:rFonts w:hint="eastAsia"/>
          <w:b/>
          <w:sz w:val="32"/>
          <w:szCs w:val="32"/>
        </w:rPr>
        <w:t xml:space="preserve">  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bCs/>
          <w:sz w:val="24"/>
        </w:rPr>
        <w:t xml:space="preserve">                                                    </w:t>
      </w:r>
      <w:r>
        <w:rPr>
          <w:rFonts w:hint="eastAsia"/>
          <w:b/>
          <w:sz w:val="44"/>
        </w:rPr>
        <w:t xml:space="preserve">                                      </w:t>
      </w:r>
    </w:p>
    <w:tbl>
      <w:tblPr>
        <w:tblStyle w:val="4"/>
        <w:tblW w:w="1517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027"/>
        <w:gridCol w:w="3735"/>
        <w:gridCol w:w="3435"/>
        <w:gridCol w:w="3719"/>
      </w:tblGrid>
      <w:tr w14:paraId="2D5A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29ED1">
            <w:pPr>
              <w:ind w:firstLine="420"/>
              <w:jc w:val="center"/>
              <w:rPr>
                <w:b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805180" cy="302895"/>
                      <wp:effectExtent l="1905" t="4445" r="12065" b="1651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5180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pt;margin-top:1.15pt;height:23.85pt;width:63.4pt;mso-position-horizontal-relative:page;z-index:251661312;mso-width-relative:page;mso-height-relative:page;" filled="f" stroked="t" coordsize="21600,21600" o:gfxdata="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Hh9y3UAAAABgEAAA8AAAAAAAAAAQAgAAAAIgAAAGRycy9kb3ducmV2LnhtbFBLAQIU&#10;ABQAAAAIAIdO4kAU6l3u9wEAAOgDAAAOAAAAAAAAAAEAIAAAACM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662305" cy="594360"/>
                      <wp:effectExtent l="3175" t="3810" r="20320" b="1143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305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pt;margin-top:1.15pt;height:46.8pt;width:52.15pt;mso-position-horizontal-relative:page;z-index:251662336;mso-width-relative:page;mso-height-relative:page;" filled="f" stroked="t" coordsize="21600,21600" o:gfxdata="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bapUh1QAAAAYBAAAPAAAAAAAAAAEAIAAAACIAAABkcnMvZG93bnJldi54bWxQ&#10;SwECFAAUAAAACACHTuJAh0HuBvoBAADoAwAADgAAAAAAAAABACAAAAAk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</w:rPr>
              <w:t>节次</w:t>
            </w:r>
          </w:p>
          <w:p w14:paraId="7B83A6D1">
            <w:pPr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 w14:paraId="04A3998A">
            <w:pPr>
              <w:rPr>
                <w:b/>
              </w:rPr>
            </w:pPr>
            <w:r>
              <w:rPr>
                <w:rFonts w:hint="eastAsia"/>
                <w:b/>
              </w:rPr>
              <w:t>星期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5EF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1-2节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1D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3-4节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6FC4B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6-11</w:t>
            </w:r>
            <w:r>
              <w:rPr>
                <w:rFonts w:hint="eastAsia"/>
                <w:b/>
              </w:rPr>
              <w:t>节</w:t>
            </w:r>
          </w:p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9872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12-14</w:t>
            </w:r>
            <w:r>
              <w:rPr>
                <w:rFonts w:hint="eastAsia"/>
                <w:b/>
              </w:rPr>
              <w:t>节</w:t>
            </w:r>
          </w:p>
        </w:tc>
      </w:tr>
      <w:tr w14:paraId="1FA50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1A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41E3D">
            <w:pPr>
              <w:rPr>
                <w:bCs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8D76A">
            <w:pPr>
              <w:rPr>
                <w:bCs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CBB65">
            <w:pPr>
              <w:ind w:left="2310" w:hanging="2310"/>
            </w:pPr>
          </w:p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E133E">
            <w:pPr>
              <w:rPr>
                <w:rFonts w:ascii="宋体" w:hAnsi="宋体"/>
                <w:szCs w:val="21"/>
              </w:rPr>
            </w:pPr>
          </w:p>
        </w:tc>
      </w:tr>
      <w:tr w14:paraId="545C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7FC9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18A9D">
            <w:pPr>
              <w:rPr>
                <w:rFonts w:ascii="宋体" w:hAnsi="宋体" w:cs="宋体"/>
                <w:color w:val="000000"/>
                <w:highlight w:val="cyan"/>
              </w:rPr>
            </w:pPr>
            <w:r>
              <w:rPr>
                <w:rFonts w:hint="eastAsia" w:ascii="宋体" w:hAnsi="宋体" w:cs="宋体"/>
                <w:color w:val="000000"/>
              </w:rPr>
              <w:t>博士写译（1-1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  <w:p w14:paraId="01DF8281"/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E3DB1">
            <w:pPr>
              <w:rPr>
                <w:rFonts w:ascii="宋体" w:hAnsi="宋体" w:cs="宋体"/>
                <w:color w:val="000000"/>
                <w:highlight w:val="cyan"/>
              </w:rPr>
            </w:pPr>
            <w:r>
              <w:rPr>
                <w:rFonts w:hint="eastAsia" w:ascii="宋体" w:hAnsi="宋体" w:cs="宋体"/>
                <w:color w:val="000000"/>
              </w:rPr>
              <w:t>博士听说（1-1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  <w:p w14:paraId="2FB19D4D"/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C500A">
            <w:pPr>
              <w:pStyle w:val="7"/>
            </w:pPr>
            <w:r>
              <w:rPr>
                <w:rFonts w:hint="eastAsia"/>
              </w:rPr>
              <w:t>政治理论学习</w:t>
            </w:r>
          </w:p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76AE5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中国马克思主义与当代（1-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 xml:space="preserve">周）      </w:t>
            </w:r>
          </w:p>
        </w:tc>
      </w:tr>
      <w:tr w14:paraId="5EAE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8D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DC6D1"/>
          <w:p w14:paraId="7321157E">
            <w:pPr>
              <w:rPr>
                <w:bCs/>
                <w:szCs w:val="21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26D3F"/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5E813"/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4E0BE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中国马克思主义与当代（1-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 xml:space="preserve">周）      </w:t>
            </w:r>
          </w:p>
        </w:tc>
      </w:tr>
      <w:tr w14:paraId="6E15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29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3DAF5">
            <w:r>
              <w:rPr>
                <w:rFonts w:hint="eastAsia" w:ascii="宋体" w:hAnsi="宋体" w:cs="宋体"/>
                <w:color w:val="000000"/>
              </w:rPr>
              <w:t>博士写译（1-1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388D9">
            <w:pPr>
              <w:rPr>
                <w:rFonts w:ascii="宋体" w:hAnsi="宋体" w:cs="宋体"/>
                <w:color w:val="000000"/>
                <w:highlight w:val="cyan"/>
              </w:rPr>
            </w:pPr>
            <w:r>
              <w:rPr>
                <w:rFonts w:hint="eastAsia" w:ascii="宋体" w:hAnsi="宋体" w:cs="宋体"/>
                <w:color w:val="000000"/>
              </w:rPr>
              <w:t>博士听说（1-1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</w:rPr>
              <w:t>周）</w:t>
            </w:r>
          </w:p>
          <w:p w14:paraId="0325CE3E">
            <w:pPr>
              <w:rPr>
                <w:rFonts w:eastAsia="宋体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5E48F"/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E1918">
            <w:pPr>
              <w:rPr>
                <w:rFonts w:ascii="宋体" w:hAnsi="宋体"/>
                <w:szCs w:val="21"/>
              </w:rPr>
            </w:pPr>
          </w:p>
        </w:tc>
      </w:tr>
      <w:tr w14:paraId="2796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14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星期五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D4BAD">
            <w:pPr>
              <w:rPr>
                <w:bCs/>
                <w:szCs w:val="21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D2994">
            <w:pPr>
              <w:rPr>
                <w:bCs/>
                <w:szCs w:val="21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0E4D0"/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6D56D">
            <w:pPr>
              <w:rPr>
                <w:rFonts w:ascii="宋体" w:hAnsi="宋体"/>
                <w:szCs w:val="21"/>
              </w:rPr>
            </w:pPr>
          </w:p>
        </w:tc>
      </w:tr>
    </w:tbl>
    <w:p w14:paraId="5CDB5D9D">
      <w:pPr>
        <w:tabs>
          <w:tab w:val="left" w:pos="0"/>
        </w:tabs>
        <w:jc w:val="left"/>
        <w:outlineLvl w:val="0"/>
        <w:rPr>
          <w:b/>
        </w:rPr>
      </w:pPr>
      <w:r>
        <w:rPr>
          <w:rFonts w:hint="eastAsia"/>
          <w:b/>
        </w:rPr>
        <w:t>备注：（1）博士英语上课从第1周至第1</w:t>
      </w:r>
      <w:r>
        <w:rPr>
          <w:rFonts w:hint="eastAsia"/>
          <w:b/>
          <w:lang w:val="en-US" w:eastAsia="zh-CN"/>
        </w:rPr>
        <w:t>8</w:t>
      </w:r>
      <w:r>
        <w:rPr>
          <w:rFonts w:hint="eastAsia"/>
          <w:b/>
        </w:rPr>
        <w:t>周。英语听说</w:t>
      </w:r>
      <w:r>
        <w:rPr>
          <w:rFonts w:hint="eastAsia"/>
          <w:b/>
          <w:lang w:val="en-US" w:eastAsia="zh-CN"/>
        </w:rPr>
        <w:t>9</w:t>
      </w:r>
      <w:r>
        <w:rPr>
          <w:rFonts w:hint="eastAsia"/>
          <w:b/>
        </w:rPr>
        <w:t>个班与英语写译</w:t>
      </w:r>
      <w:r>
        <w:rPr>
          <w:rFonts w:hint="eastAsia"/>
          <w:b/>
          <w:lang w:val="en-US" w:eastAsia="zh-CN"/>
        </w:rPr>
        <w:t>9</w:t>
      </w:r>
      <w:r>
        <w:rPr>
          <w:rFonts w:hint="eastAsia"/>
          <w:b/>
        </w:rPr>
        <w:t>个班对应。（2）为避免教室冲突,遇节假日不调课，一律顺延。</w:t>
      </w:r>
    </w:p>
    <w:p w14:paraId="1E9E1020">
      <w:pPr>
        <w:tabs>
          <w:tab w:val="left" w:pos="0"/>
        </w:tabs>
        <w:jc w:val="left"/>
        <w:outlineLvl w:val="0"/>
        <w:rPr>
          <w:b/>
          <w:sz w:val="32"/>
          <w:szCs w:val="32"/>
        </w:rPr>
      </w:pPr>
    </w:p>
    <w:bookmarkEnd w:id="0"/>
    <w:p w14:paraId="30DD5386"/>
    <w:p w14:paraId="751953F9"/>
    <w:sectPr>
      <w:footerReference r:id="rId3" w:type="default"/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49A90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 w14:paraId="765A6B3D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MDIxMmZmMzM5ZGRjMzNkZmNlOTY1MmJmNTU5NTgifQ=="/>
  </w:docVars>
  <w:rsids>
    <w:rsidRoot w:val="00BE3CD0"/>
    <w:rsid w:val="0006148D"/>
    <w:rsid w:val="000A7990"/>
    <w:rsid w:val="0012645F"/>
    <w:rsid w:val="00185F27"/>
    <w:rsid w:val="00337E3A"/>
    <w:rsid w:val="003457AB"/>
    <w:rsid w:val="003D1DF2"/>
    <w:rsid w:val="004A7569"/>
    <w:rsid w:val="007E7154"/>
    <w:rsid w:val="008B0565"/>
    <w:rsid w:val="009C5BFB"/>
    <w:rsid w:val="00B52AA4"/>
    <w:rsid w:val="00BE3CD0"/>
    <w:rsid w:val="00CE2424"/>
    <w:rsid w:val="00D456A0"/>
    <w:rsid w:val="00E2130A"/>
    <w:rsid w:val="00E86CD5"/>
    <w:rsid w:val="29266C65"/>
    <w:rsid w:val="38523558"/>
    <w:rsid w:val="718776D3"/>
    <w:rsid w:val="7CB2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论文题目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  <w:bCs/>
      <w:color w:val="FF0000"/>
      <w:kern w:val="0"/>
      <w:szCs w:val="21"/>
    </w:r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871</Words>
  <Characters>1190</Characters>
  <Lines>12</Lines>
  <Paragraphs>3</Paragraphs>
  <TotalTime>0</TotalTime>
  <ScaleCrop>false</ScaleCrop>
  <LinksUpToDate>false</LinksUpToDate>
  <CharactersWithSpaces>1415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2022-06-23T09:52:00Z</dcterms:created>
  <dc:creator>Lenovo</dc:creator>
  <cp:lastModifiedBy>燕子</cp:lastModifiedBy>
  <dcterms:modified xsi:type="dcterms:W3CDTF">2025-06-18T10:36:17Z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BC3414F17D7D488E9C190E0A564E53CC</vt:lpwstr>
  </property>
  <property fmtid="{D5CDD505-2E9C-101B-9397-08002B2CF9AE}" pid="4" name="KSOTemplateDocerSaveRecord">
    <vt:lpwstr>eyJoZGlkIjoiYjg1MDIxMmZmMzM5ZGRjMzNkZmNlOTY1MmJmNTU5NTgiLCJ1c2VySWQiOiI3MDI5MzUwNzAifQ==</vt:lpwstr>
  </property>
</Properties>
</file>